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F60A2" w14:textId="561EF3B3" w:rsidR="00C35162" w:rsidRDefault="00C35162" w:rsidP="00C35162">
      <w:pPr>
        <w:jc w:val="center"/>
        <w:rPr>
          <w:rFonts w:asciiTheme="majorHAnsi" w:hAnsiTheme="majorHAnsi"/>
          <w:b/>
          <w:sz w:val="22"/>
          <w:lang w:val="en-GB"/>
        </w:rPr>
      </w:pPr>
      <w:r w:rsidRPr="00C35162">
        <w:rPr>
          <w:rFonts w:asciiTheme="majorHAnsi" w:hAnsiTheme="majorHAnsi"/>
          <w:b/>
          <w:sz w:val="22"/>
          <w:lang w:val="en-GB"/>
        </w:rPr>
        <w:t xml:space="preserve">Resolution on intensified </w:t>
      </w:r>
      <w:r w:rsidR="000636D5">
        <w:rPr>
          <w:rFonts w:asciiTheme="majorHAnsi" w:hAnsiTheme="majorHAnsi"/>
          <w:b/>
          <w:sz w:val="22"/>
          <w:lang w:val="en-GB"/>
        </w:rPr>
        <w:t xml:space="preserve">international </w:t>
      </w:r>
      <w:r w:rsidRPr="00C35162">
        <w:rPr>
          <w:rFonts w:asciiTheme="majorHAnsi" w:hAnsiTheme="majorHAnsi"/>
          <w:b/>
          <w:sz w:val="22"/>
          <w:lang w:val="en-GB"/>
        </w:rPr>
        <w:t xml:space="preserve">partnership </w:t>
      </w:r>
      <w:r w:rsidR="00B02553">
        <w:rPr>
          <w:rFonts w:asciiTheme="majorHAnsi" w:hAnsiTheme="majorHAnsi"/>
          <w:b/>
          <w:sz w:val="22"/>
          <w:lang w:val="en-GB"/>
        </w:rPr>
        <w:t>of</w:t>
      </w:r>
      <w:r w:rsidR="00B02553" w:rsidRPr="00C35162">
        <w:rPr>
          <w:rFonts w:asciiTheme="majorHAnsi" w:hAnsiTheme="majorHAnsi"/>
          <w:b/>
          <w:sz w:val="22"/>
          <w:lang w:val="en-GB"/>
        </w:rPr>
        <w:t xml:space="preserve"> </w:t>
      </w:r>
      <w:r w:rsidRPr="00C35162">
        <w:rPr>
          <w:rFonts w:asciiTheme="majorHAnsi" w:hAnsiTheme="majorHAnsi"/>
          <w:b/>
          <w:sz w:val="22"/>
          <w:lang w:val="en-GB"/>
        </w:rPr>
        <w:t xml:space="preserve">ombuds institutions </w:t>
      </w:r>
      <w:r w:rsidR="00B02553">
        <w:rPr>
          <w:rFonts w:asciiTheme="majorHAnsi" w:hAnsiTheme="majorHAnsi"/>
          <w:b/>
          <w:sz w:val="22"/>
          <w:lang w:val="en-GB"/>
        </w:rPr>
        <w:t>for the armed forces</w:t>
      </w:r>
      <w:r w:rsidR="00B02553" w:rsidRPr="00C35162" w:rsidDel="00B02553">
        <w:rPr>
          <w:rFonts w:asciiTheme="majorHAnsi" w:hAnsiTheme="majorHAnsi"/>
          <w:b/>
          <w:sz w:val="22"/>
          <w:lang w:val="en-GB"/>
        </w:rPr>
        <w:t xml:space="preserve"> </w:t>
      </w:r>
    </w:p>
    <w:p w14:paraId="613B0004" w14:textId="78C88E2C" w:rsidR="00C35162" w:rsidRPr="00C35162" w:rsidRDefault="00C35162" w:rsidP="00C35162">
      <w:pPr>
        <w:rPr>
          <w:szCs w:val="20"/>
          <w:lang w:val="en-GB"/>
        </w:rPr>
      </w:pPr>
      <w:r w:rsidRPr="00C35162">
        <w:rPr>
          <w:szCs w:val="20"/>
          <w:lang w:val="en-GB"/>
        </w:rPr>
        <w:t xml:space="preserve">The global security environment has undergone profound change in recent years, a development that is continuing. Military cooperation between nations has greatly increased, both </w:t>
      </w:r>
      <w:r w:rsidR="00743503">
        <w:rPr>
          <w:szCs w:val="20"/>
          <w:lang w:val="en-GB"/>
        </w:rPr>
        <w:t>within</w:t>
      </w:r>
      <w:r w:rsidR="00743503" w:rsidRPr="00C35162">
        <w:rPr>
          <w:szCs w:val="20"/>
          <w:lang w:val="en-GB"/>
        </w:rPr>
        <w:t xml:space="preserve"> </w:t>
      </w:r>
      <w:r w:rsidRPr="00C35162">
        <w:rPr>
          <w:szCs w:val="20"/>
          <w:lang w:val="en-GB"/>
        </w:rPr>
        <w:t xml:space="preserve">and outside </w:t>
      </w:r>
      <w:r w:rsidR="00743503">
        <w:rPr>
          <w:szCs w:val="20"/>
          <w:lang w:val="en-GB"/>
        </w:rPr>
        <w:t xml:space="preserve">of </w:t>
      </w:r>
      <w:r w:rsidRPr="00C35162">
        <w:rPr>
          <w:szCs w:val="20"/>
          <w:lang w:val="en-GB"/>
        </w:rPr>
        <w:t>alliances. Various countries’ armed forces are already cooperating today, for example on international missions, on international command staffs and in binational and multinational formations.</w:t>
      </w:r>
    </w:p>
    <w:p w14:paraId="2F7C7923" w14:textId="77777777" w:rsidR="00C35162" w:rsidRPr="00C35162" w:rsidRDefault="00C35162" w:rsidP="00C35162">
      <w:pPr>
        <w:rPr>
          <w:szCs w:val="20"/>
          <w:lang w:val="en-GB"/>
        </w:rPr>
      </w:pPr>
      <w:r w:rsidRPr="00C35162">
        <w:rPr>
          <w:szCs w:val="20"/>
          <w:lang w:val="en-GB"/>
        </w:rPr>
        <w:t xml:space="preserve">In the context of such cooperation, tensions may surface between military personnel from different nations. Problems may arise from variations between the legal provisions of individual states. </w:t>
      </w:r>
      <w:proofErr w:type="gramStart"/>
      <w:r w:rsidRPr="00C35162">
        <w:rPr>
          <w:szCs w:val="20"/>
          <w:lang w:val="en-GB"/>
        </w:rPr>
        <w:t>A number of</w:t>
      </w:r>
      <w:proofErr w:type="gramEnd"/>
      <w:r w:rsidRPr="00C35162">
        <w:rPr>
          <w:szCs w:val="20"/>
          <w:lang w:val="en-GB"/>
        </w:rPr>
        <w:t xml:space="preserve"> other fundamental issues are conceivable.</w:t>
      </w:r>
    </w:p>
    <w:p w14:paraId="1512B53C" w14:textId="1550592A" w:rsidR="00C35162" w:rsidRPr="00C35162" w:rsidRDefault="000636D5" w:rsidP="00C35162">
      <w:pPr>
        <w:rPr>
          <w:szCs w:val="20"/>
          <w:lang w:val="en-GB"/>
        </w:rPr>
      </w:pPr>
      <w:r>
        <w:rPr>
          <w:szCs w:val="20"/>
          <w:lang w:val="en-GB"/>
        </w:rPr>
        <w:t xml:space="preserve">Ombuds institutions for the armed forces have the potential to contribute to addressing grievances related to international missions, exercises, </w:t>
      </w:r>
      <w:r w:rsidR="0058734A">
        <w:rPr>
          <w:szCs w:val="20"/>
          <w:lang w:val="en-GB"/>
        </w:rPr>
        <w:t xml:space="preserve">international </w:t>
      </w:r>
      <w:proofErr w:type="gramStart"/>
      <w:r w:rsidR="0058734A">
        <w:rPr>
          <w:szCs w:val="20"/>
          <w:lang w:val="en-GB"/>
        </w:rPr>
        <w:t>headquarters</w:t>
      </w:r>
      <w:proofErr w:type="gramEnd"/>
      <w:r w:rsidR="0058734A">
        <w:rPr>
          <w:szCs w:val="20"/>
          <w:lang w:val="en-GB"/>
        </w:rPr>
        <w:t xml:space="preserve"> and other forms of institutionalized international cooperation of </w:t>
      </w:r>
      <w:r w:rsidR="00743503">
        <w:rPr>
          <w:szCs w:val="20"/>
          <w:lang w:val="en-GB"/>
        </w:rPr>
        <w:t xml:space="preserve">the </w:t>
      </w:r>
      <w:r w:rsidR="0058734A">
        <w:rPr>
          <w:szCs w:val="20"/>
          <w:lang w:val="en-GB"/>
        </w:rPr>
        <w:t>armed forces.</w:t>
      </w:r>
    </w:p>
    <w:p w14:paraId="09BF83E2" w14:textId="753502CA" w:rsidR="00C35162" w:rsidRPr="00C35162" w:rsidRDefault="00C35162" w:rsidP="00C35162">
      <w:pPr>
        <w:rPr>
          <w:szCs w:val="20"/>
          <w:lang w:val="en-GB"/>
        </w:rPr>
      </w:pPr>
      <w:r w:rsidRPr="00C35162">
        <w:rPr>
          <w:szCs w:val="20"/>
          <w:lang w:val="en-GB"/>
        </w:rPr>
        <w:t>The undersigned institution</w:t>
      </w:r>
      <w:r w:rsidR="004D4922">
        <w:rPr>
          <w:szCs w:val="20"/>
          <w:lang w:val="en-GB"/>
        </w:rPr>
        <w:t>s</w:t>
      </w:r>
      <w:r w:rsidRPr="00C35162">
        <w:rPr>
          <w:szCs w:val="20"/>
          <w:lang w:val="en-GB"/>
        </w:rPr>
        <w:t xml:space="preserve"> therefore agree to intensify their cooperation </w:t>
      </w:r>
      <w:r w:rsidR="004D4922">
        <w:rPr>
          <w:szCs w:val="20"/>
          <w:lang w:val="en-GB"/>
        </w:rPr>
        <w:t>in the following areas:</w:t>
      </w:r>
      <w:r w:rsidRPr="00C35162">
        <w:rPr>
          <w:szCs w:val="20"/>
          <w:lang w:val="en-GB"/>
        </w:rPr>
        <w:t xml:space="preserve"> </w:t>
      </w:r>
    </w:p>
    <w:p w14:paraId="73C48221" w14:textId="77777777" w:rsidR="004D4922" w:rsidRDefault="004D4922" w:rsidP="004D4922">
      <w:pPr>
        <w:pStyle w:val="ListParagraph"/>
        <w:numPr>
          <w:ilvl w:val="0"/>
          <w:numId w:val="46"/>
        </w:numPr>
        <w:ind w:left="567"/>
        <w:rPr>
          <w:b/>
          <w:szCs w:val="20"/>
          <w:lang w:val="en-GB"/>
        </w:rPr>
      </w:pPr>
      <w:r w:rsidRPr="00E35E41">
        <w:rPr>
          <w:b/>
          <w:szCs w:val="20"/>
          <w:lang w:val="en-GB"/>
        </w:rPr>
        <w:t xml:space="preserve">The ombuds institutions shall, wherever necessary, seek solutions together in cases of dispute. </w:t>
      </w:r>
    </w:p>
    <w:p w14:paraId="0ECF67E6" w14:textId="77777777" w:rsidR="004D4922" w:rsidRDefault="004D4922" w:rsidP="004D4922">
      <w:pPr>
        <w:pStyle w:val="ListParagraph"/>
        <w:numPr>
          <w:ilvl w:val="0"/>
          <w:numId w:val="46"/>
        </w:numPr>
        <w:ind w:left="567"/>
        <w:rPr>
          <w:b/>
          <w:szCs w:val="20"/>
          <w:lang w:val="en-GB"/>
        </w:rPr>
      </w:pPr>
      <w:r w:rsidRPr="00E35E41">
        <w:rPr>
          <w:b/>
          <w:szCs w:val="20"/>
          <w:lang w:val="en-GB"/>
        </w:rPr>
        <w:t xml:space="preserve">They shall inform each other of planned visits to troops engaged on international missions and on their findings from such visits. </w:t>
      </w:r>
    </w:p>
    <w:p w14:paraId="75470A74" w14:textId="54C11855" w:rsidR="004D4922" w:rsidRPr="00E35E41" w:rsidRDefault="004D4922" w:rsidP="004D4922">
      <w:pPr>
        <w:pStyle w:val="ListParagraph"/>
        <w:numPr>
          <w:ilvl w:val="0"/>
          <w:numId w:val="46"/>
        </w:numPr>
        <w:ind w:left="567"/>
        <w:rPr>
          <w:b/>
          <w:szCs w:val="20"/>
          <w:lang w:val="en-GB"/>
        </w:rPr>
      </w:pPr>
      <w:r w:rsidRPr="00E35E41">
        <w:rPr>
          <w:b/>
          <w:szCs w:val="20"/>
          <w:lang w:val="en-GB"/>
        </w:rPr>
        <w:t xml:space="preserve">They shall report to each other on the problems that have come to their attention in the framework of their nations’ military cooperation. </w:t>
      </w:r>
    </w:p>
    <w:p w14:paraId="2F602824" w14:textId="30AE0ECF" w:rsidR="00C35162" w:rsidRDefault="00493D99" w:rsidP="004D4922">
      <w:pPr>
        <w:pStyle w:val="ListParagraph"/>
        <w:numPr>
          <w:ilvl w:val="0"/>
          <w:numId w:val="46"/>
        </w:numPr>
        <w:ind w:left="567" w:right="-1"/>
        <w:rPr>
          <w:b/>
          <w:szCs w:val="20"/>
          <w:lang w:val="en-GB"/>
        </w:rPr>
      </w:pPr>
      <w:r>
        <w:rPr>
          <w:b/>
          <w:szCs w:val="20"/>
          <w:lang w:val="en-GB"/>
        </w:rPr>
        <w:t>O</w:t>
      </w:r>
      <w:r w:rsidR="00C35162" w:rsidRPr="00A2772F">
        <w:rPr>
          <w:b/>
          <w:szCs w:val="20"/>
          <w:lang w:val="en-GB"/>
        </w:rPr>
        <w:t>mbuds institutions</w:t>
      </w:r>
      <w:r>
        <w:rPr>
          <w:b/>
          <w:szCs w:val="20"/>
          <w:lang w:val="en-GB"/>
        </w:rPr>
        <w:t xml:space="preserve"> shall inform the armed forces and other relevant institutions at the national and international levels of their intensified cooperation</w:t>
      </w:r>
      <w:r w:rsidR="00C35162" w:rsidRPr="00A2772F">
        <w:rPr>
          <w:b/>
          <w:szCs w:val="20"/>
          <w:lang w:val="en-GB"/>
        </w:rPr>
        <w:t xml:space="preserve">. </w:t>
      </w:r>
    </w:p>
    <w:p w14:paraId="5348B5C4" w14:textId="5D3A53C7" w:rsidR="00B36837" w:rsidRDefault="00B36837" w:rsidP="004D4922">
      <w:pPr>
        <w:pStyle w:val="ListParagraph"/>
        <w:numPr>
          <w:ilvl w:val="0"/>
          <w:numId w:val="46"/>
        </w:numPr>
        <w:ind w:left="567"/>
        <w:jc w:val="left"/>
        <w:rPr>
          <w:b/>
          <w:szCs w:val="20"/>
          <w:lang w:val="en-GB"/>
        </w:rPr>
      </w:pPr>
      <w:r>
        <w:rPr>
          <w:b/>
          <w:szCs w:val="20"/>
          <w:lang w:val="en-GB"/>
        </w:rPr>
        <w:t>O</w:t>
      </w:r>
      <w:r w:rsidR="00C35162" w:rsidRPr="00A2772F">
        <w:rPr>
          <w:b/>
          <w:szCs w:val="20"/>
          <w:lang w:val="en-GB"/>
        </w:rPr>
        <w:t xml:space="preserve">mbuds institutions </w:t>
      </w:r>
      <w:r>
        <w:rPr>
          <w:b/>
          <w:szCs w:val="20"/>
          <w:lang w:val="en-GB"/>
        </w:rPr>
        <w:t>call for DCAF – Geneva Centre for Security Sector Governance to support its intensified international partnership.</w:t>
      </w:r>
    </w:p>
    <w:p w14:paraId="3866F65F" w14:textId="0B8492BE" w:rsidR="002E27A1" w:rsidRDefault="002E27A1" w:rsidP="004D4922">
      <w:pPr>
        <w:pStyle w:val="ListParagraph"/>
        <w:numPr>
          <w:ilvl w:val="0"/>
          <w:numId w:val="46"/>
        </w:numPr>
        <w:ind w:left="567"/>
        <w:jc w:val="left"/>
        <w:rPr>
          <w:b/>
          <w:szCs w:val="20"/>
          <w:lang w:val="en-GB"/>
        </w:rPr>
      </w:pPr>
      <w:r>
        <w:rPr>
          <w:b/>
          <w:szCs w:val="20"/>
          <w:lang w:val="en-GB"/>
        </w:rPr>
        <w:t>Ombuds institutions shall adopt annual action plans on the implementation of this resolution.</w:t>
      </w:r>
    </w:p>
    <w:p w14:paraId="3AB964BA" w14:textId="127D104E" w:rsidR="00C35162" w:rsidRPr="00C35162" w:rsidRDefault="00B36837" w:rsidP="00C35162">
      <w:pPr>
        <w:spacing w:after="240"/>
        <w:rPr>
          <w:szCs w:val="20"/>
          <w:lang w:val="en-GB"/>
        </w:rPr>
      </w:pPr>
      <w:r>
        <w:rPr>
          <w:szCs w:val="20"/>
          <w:lang w:val="en-GB"/>
        </w:rPr>
        <w:t>O</w:t>
      </w:r>
      <w:r w:rsidR="00C35162" w:rsidRPr="00C35162">
        <w:rPr>
          <w:szCs w:val="20"/>
          <w:lang w:val="en-GB"/>
        </w:rPr>
        <w:t>mbuds institutions shall ensure that this resolution is publicised nationally and internationally.</w:t>
      </w:r>
    </w:p>
    <w:p w14:paraId="70819F18" w14:textId="77777777" w:rsidR="008108B9" w:rsidRPr="00471984" w:rsidRDefault="008108B9" w:rsidP="00C35162">
      <w:pPr>
        <w:rPr>
          <w:color w:val="FF0000"/>
          <w:szCs w:val="20"/>
          <w:lang w:val="en-GB"/>
        </w:rPr>
      </w:pPr>
    </w:p>
    <w:p w14:paraId="5B351CCE" w14:textId="19F8BE01" w:rsidR="00C35162" w:rsidRPr="00C35162" w:rsidRDefault="00C35162" w:rsidP="00D32028">
      <w:pPr>
        <w:jc w:val="right"/>
        <w:rPr>
          <w:szCs w:val="20"/>
          <w:lang w:val="en-GB"/>
        </w:rPr>
      </w:pPr>
      <w:r w:rsidRPr="00C35162">
        <w:rPr>
          <w:szCs w:val="20"/>
          <w:lang w:val="en-GB"/>
        </w:rPr>
        <w:t>Signature of the sponsoring ombuds</w:t>
      </w:r>
      <w:r w:rsidR="002E27A1">
        <w:rPr>
          <w:szCs w:val="20"/>
          <w:lang w:val="en-GB"/>
        </w:rPr>
        <w:t xml:space="preserve"> institution</w:t>
      </w:r>
    </w:p>
    <w:sectPr w:rsidR="00C35162" w:rsidRPr="00C35162" w:rsidSect="003424A9">
      <w:footerReference w:type="default" r:id="rId12"/>
      <w:pgSz w:w="11906" w:h="16838"/>
      <w:pgMar w:top="1440" w:right="1440" w:bottom="1440" w:left="1440" w:header="709" w:footer="33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260B6" w14:textId="77777777" w:rsidR="00B67AA8" w:rsidRDefault="00B67AA8" w:rsidP="007E0973">
      <w:pPr>
        <w:spacing w:after="0"/>
      </w:pPr>
      <w:r>
        <w:separator/>
      </w:r>
    </w:p>
  </w:endnote>
  <w:endnote w:type="continuationSeparator" w:id="0">
    <w:p w14:paraId="5ACCB89B" w14:textId="77777777" w:rsidR="00B67AA8" w:rsidRDefault="00B67AA8" w:rsidP="007E09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ira ExtraBold">
    <w:panose1 w:val="00000900000000000000"/>
    <w:charset w:val="00"/>
    <w:family w:val="auto"/>
    <w:pitch w:val="variable"/>
    <w:sig w:usb0="2000000F" w:usb1="00000000" w:usb2="00000000" w:usb3="00000000" w:csb0="0000019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3224B" w14:textId="482BCEED" w:rsidR="00D3091F" w:rsidRDefault="00D3091F">
    <w:pPr>
      <w:pStyle w:val="Footer"/>
      <w:jc w:val="right"/>
    </w:pPr>
  </w:p>
  <w:p w14:paraId="6A674D1E" w14:textId="77777777" w:rsidR="00D3091F" w:rsidRDefault="00D309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8728D" w14:textId="77777777" w:rsidR="00B67AA8" w:rsidRDefault="00B67AA8" w:rsidP="007E0973">
      <w:pPr>
        <w:spacing w:after="0"/>
      </w:pPr>
      <w:r>
        <w:separator/>
      </w:r>
    </w:p>
  </w:footnote>
  <w:footnote w:type="continuationSeparator" w:id="0">
    <w:p w14:paraId="5CE1CC8C" w14:textId="77777777" w:rsidR="00B67AA8" w:rsidRDefault="00B67AA8" w:rsidP="007E097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2293"/>
    <w:multiLevelType w:val="hybridMultilevel"/>
    <w:tmpl w:val="366AF342"/>
    <w:lvl w:ilvl="0" w:tplc="5838C1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B1632"/>
    <w:multiLevelType w:val="hybridMultilevel"/>
    <w:tmpl w:val="7EC8511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422B6"/>
    <w:multiLevelType w:val="hybridMultilevel"/>
    <w:tmpl w:val="89AE5594"/>
    <w:lvl w:ilvl="0" w:tplc="08807658">
      <w:numFmt w:val="bullet"/>
      <w:lvlText w:val="•"/>
      <w:lvlJc w:val="left"/>
      <w:pPr>
        <w:ind w:left="720" w:hanging="720"/>
      </w:pPr>
      <w:rPr>
        <w:rFonts w:ascii="Verdana" w:eastAsia="Times New Roman" w:hAnsi="Verdana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7928B0"/>
    <w:multiLevelType w:val="hybridMultilevel"/>
    <w:tmpl w:val="D828265C"/>
    <w:lvl w:ilvl="0" w:tplc="5838C1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34D56"/>
    <w:multiLevelType w:val="hybridMultilevel"/>
    <w:tmpl w:val="32D22A7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40935"/>
    <w:multiLevelType w:val="hybridMultilevel"/>
    <w:tmpl w:val="E4D453F8"/>
    <w:lvl w:ilvl="0" w:tplc="99DAAF9C">
      <w:numFmt w:val="bullet"/>
      <w:lvlText w:val="•"/>
      <w:lvlJc w:val="left"/>
      <w:pPr>
        <w:ind w:left="1070" w:hanging="710"/>
      </w:pPr>
      <w:rPr>
        <w:rFonts w:ascii="Saira" w:eastAsiaTheme="minorEastAsia" w:hAnsi="Saira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0639D"/>
    <w:multiLevelType w:val="hybridMultilevel"/>
    <w:tmpl w:val="765E8B5A"/>
    <w:lvl w:ilvl="0" w:tplc="100C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7" w15:restartNumberingAfterBreak="0">
    <w:nsid w:val="184D0179"/>
    <w:multiLevelType w:val="hybridMultilevel"/>
    <w:tmpl w:val="615ED28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46B4B"/>
    <w:multiLevelType w:val="hybridMultilevel"/>
    <w:tmpl w:val="DDD8661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10D9B"/>
    <w:multiLevelType w:val="hybridMultilevel"/>
    <w:tmpl w:val="1EC0132E"/>
    <w:lvl w:ilvl="0" w:tplc="F2CE4A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347FB"/>
    <w:multiLevelType w:val="hybridMultilevel"/>
    <w:tmpl w:val="14FEC9DA"/>
    <w:lvl w:ilvl="0" w:tplc="73F62ECE">
      <w:start w:val="1"/>
      <w:numFmt w:val="bullet"/>
      <w:lvlText w:val="-"/>
      <w:lvlJc w:val="left"/>
      <w:pPr>
        <w:ind w:left="720" w:hanging="360"/>
      </w:pPr>
      <w:rPr>
        <w:rFonts w:ascii="Saira" w:eastAsiaTheme="minorEastAsia" w:hAnsi="Saira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C7881"/>
    <w:multiLevelType w:val="hybridMultilevel"/>
    <w:tmpl w:val="79785862"/>
    <w:lvl w:ilvl="0" w:tplc="69CAD4F6">
      <w:start w:val="1"/>
      <w:numFmt w:val="bullet"/>
      <w:lvlText w:val="-"/>
      <w:lvlJc w:val="left"/>
      <w:pPr>
        <w:ind w:left="720" w:hanging="360"/>
      </w:pPr>
      <w:rPr>
        <w:rFonts w:ascii="Saira" w:eastAsiaTheme="minorEastAsia" w:hAnsi="Saira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96647"/>
    <w:multiLevelType w:val="multilevel"/>
    <w:tmpl w:val="612C4B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58F237C"/>
    <w:multiLevelType w:val="hybridMultilevel"/>
    <w:tmpl w:val="0B40F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E4C2A"/>
    <w:multiLevelType w:val="hybridMultilevel"/>
    <w:tmpl w:val="B52E3F6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934DF"/>
    <w:multiLevelType w:val="hybridMultilevel"/>
    <w:tmpl w:val="0376486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4B4289"/>
    <w:multiLevelType w:val="hybridMultilevel"/>
    <w:tmpl w:val="9EB2A0C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4052"/>
    <w:multiLevelType w:val="hybridMultilevel"/>
    <w:tmpl w:val="4CB89652"/>
    <w:lvl w:ilvl="0" w:tplc="5838C1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327E0"/>
    <w:multiLevelType w:val="hybridMultilevel"/>
    <w:tmpl w:val="06B46A7C"/>
    <w:lvl w:ilvl="0" w:tplc="100C000F">
      <w:start w:val="1"/>
      <w:numFmt w:val="decimal"/>
      <w:lvlText w:val="%1."/>
      <w:lvlJc w:val="left"/>
      <w:pPr>
        <w:ind w:left="1080" w:hanging="360"/>
      </w:p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EA083F"/>
    <w:multiLevelType w:val="hybridMultilevel"/>
    <w:tmpl w:val="243A0B50"/>
    <w:lvl w:ilvl="0" w:tplc="5BF8A882">
      <w:numFmt w:val="bullet"/>
      <w:lvlText w:val="•"/>
      <w:lvlJc w:val="left"/>
      <w:pPr>
        <w:ind w:left="1070" w:hanging="710"/>
      </w:pPr>
      <w:rPr>
        <w:rFonts w:ascii="Saira" w:eastAsiaTheme="minorEastAsia" w:hAnsi="Saira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E17A2"/>
    <w:multiLevelType w:val="hybridMultilevel"/>
    <w:tmpl w:val="21DC397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C75A3"/>
    <w:multiLevelType w:val="hybridMultilevel"/>
    <w:tmpl w:val="CEBEE018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E11054"/>
    <w:multiLevelType w:val="hybridMultilevel"/>
    <w:tmpl w:val="43BE63F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FA7D34"/>
    <w:multiLevelType w:val="hybridMultilevel"/>
    <w:tmpl w:val="710678CA"/>
    <w:lvl w:ilvl="0" w:tplc="5838C1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F65F6"/>
    <w:multiLevelType w:val="hybridMultilevel"/>
    <w:tmpl w:val="C526BEA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6B101E"/>
    <w:multiLevelType w:val="hybridMultilevel"/>
    <w:tmpl w:val="0694AED6"/>
    <w:lvl w:ilvl="0" w:tplc="F2CE4A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B97E0C"/>
    <w:multiLevelType w:val="hybridMultilevel"/>
    <w:tmpl w:val="0AA605A6"/>
    <w:lvl w:ilvl="0" w:tplc="5BF8A882">
      <w:numFmt w:val="bullet"/>
      <w:lvlText w:val="•"/>
      <w:lvlJc w:val="left"/>
      <w:pPr>
        <w:ind w:left="1070" w:hanging="710"/>
      </w:pPr>
      <w:rPr>
        <w:rFonts w:ascii="Saira" w:eastAsiaTheme="minorEastAsia" w:hAnsi="Saira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9014CD"/>
    <w:multiLevelType w:val="hybridMultilevel"/>
    <w:tmpl w:val="829C3FC2"/>
    <w:lvl w:ilvl="0" w:tplc="100C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7B7AB8"/>
    <w:multiLevelType w:val="multilevel"/>
    <w:tmpl w:val="9288D92E"/>
    <w:lvl w:ilvl="0">
      <w:start w:val="1"/>
      <w:numFmt w:val="decimal"/>
      <w:lvlText w:val="%1"/>
      <w:lvlJc w:val="left"/>
      <w:pPr>
        <w:ind w:left="710" w:hanging="7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CE41239"/>
    <w:multiLevelType w:val="hybridMultilevel"/>
    <w:tmpl w:val="6B6EC4F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A36D82"/>
    <w:multiLevelType w:val="hybridMultilevel"/>
    <w:tmpl w:val="9BC8ADE8"/>
    <w:lvl w:ilvl="0" w:tplc="D3E46C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C6906"/>
    <w:multiLevelType w:val="hybridMultilevel"/>
    <w:tmpl w:val="2B62A79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2D0639"/>
    <w:multiLevelType w:val="hybridMultilevel"/>
    <w:tmpl w:val="807C8F14"/>
    <w:lvl w:ilvl="0" w:tplc="99DAAF9C">
      <w:numFmt w:val="bullet"/>
      <w:lvlText w:val="•"/>
      <w:lvlJc w:val="left"/>
      <w:pPr>
        <w:ind w:left="1070" w:hanging="710"/>
      </w:pPr>
      <w:rPr>
        <w:rFonts w:ascii="Saira" w:eastAsiaTheme="minorEastAsia" w:hAnsi="Saira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CB7644"/>
    <w:multiLevelType w:val="hybridMultilevel"/>
    <w:tmpl w:val="CD5C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4C4C7D"/>
    <w:multiLevelType w:val="hybridMultilevel"/>
    <w:tmpl w:val="3C32BBD0"/>
    <w:lvl w:ilvl="0" w:tplc="8AC899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74267A"/>
    <w:multiLevelType w:val="hybridMultilevel"/>
    <w:tmpl w:val="903492F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543705"/>
    <w:multiLevelType w:val="hybridMultilevel"/>
    <w:tmpl w:val="E9FC1AE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FE15B9"/>
    <w:multiLevelType w:val="hybridMultilevel"/>
    <w:tmpl w:val="7AA47A8C"/>
    <w:lvl w:ilvl="0" w:tplc="5838C1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0631F4"/>
    <w:multiLevelType w:val="hybridMultilevel"/>
    <w:tmpl w:val="20A26640"/>
    <w:lvl w:ilvl="0" w:tplc="3D94B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3E1834"/>
    <w:multiLevelType w:val="hybridMultilevel"/>
    <w:tmpl w:val="517428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5F2EC9"/>
    <w:multiLevelType w:val="hybridMultilevel"/>
    <w:tmpl w:val="90C69B10"/>
    <w:lvl w:ilvl="0" w:tplc="EEC82360">
      <w:start w:val="10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1615F9"/>
    <w:multiLevelType w:val="hybridMultilevel"/>
    <w:tmpl w:val="1FA44BF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CB51D8"/>
    <w:multiLevelType w:val="hybridMultilevel"/>
    <w:tmpl w:val="0A5CA610"/>
    <w:lvl w:ilvl="0" w:tplc="5BF8A882">
      <w:numFmt w:val="bullet"/>
      <w:lvlText w:val="•"/>
      <w:lvlJc w:val="left"/>
      <w:pPr>
        <w:ind w:left="1070" w:hanging="710"/>
      </w:pPr>
      <w:rPr>
        <w:rFonts w:ascii="Saira" w:eastAsiaTheme="minorEastAsia" w:hAnsi="Saira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4A23FA"/>
    <w:multiLevelType w:val="hybridMultilevel"/>
    <w:tmpl w:val="DA662B92"/>
    <w:lvl w:ilvl="0" w:tplc="100C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15"/>
  </w:num>
  <w:num w:numId="4">
    <w:abstractNumId w:val="2"/>
  </w:num>
  <w:num w:numId="5">
    <w:abstractNumId w:val="13"/>
  </w:num>
  <w:num w:numId="6">
    <w:abstractNumId w:val="1"/>
  </w:num>
  <w:num w:numId="7">
    <w:abstractNumId w:val="21"/>
  </w:num>
  <w:num w:numId="8">
    <w:abstractNumId w:val="41"/>
  </w:num>
  <w:num w:numId="9">
    <w:abstractNumId w:val="40"/>
  </w:num>
  <w:num w:numId="10">
    <w:abstractNumId w:val="12"/>
  </w:num>
  <w:num w:numId="11">
    <w:abstractNumId w:val="39"/>
  </w:num>
  <w:num w:numId="12">
    <w:abstractNumId w:val="31"/>
  </w:num>
  <w:num w:numId="13">
    <w:abstractNumId w:val="28"/>
  </w:num>
  <w:num w:numId="14">
    <w:abstractNumId w:val="14"/>
  </w:num>
  <w:num w:numId="15">
    <w:abstractNumId w:val="35"/>
  </w:num>
  <w:num w:numId="16">
    <w:abstractNumId w:val="32"/>
  </w:num>
  <w:num w:numId="17">
    <w:abstractNumId w:val="5"/>
  </w:num>
  <w:num w:numId="18">
    <w:abstractNumId w:val="27"/>
  </w:num>
  <w:num w:numId="19">
    <w:abstractNumId w:val="3"/>
  </w:num>
  <w:num w:numId="20">
    <w:abstractNumId w:val="34"/>
  </w:num>
  <w:num w:numId="21">
    <w:abstractNumId w:val="36"/>
  </w:num>
  <w:num w:numId="22">
    <w:abstractNumId w:val="6"/>
  </w:num>
  <w:num w:numId="23">
    <w:abstractNumId w:val="34"/>
  </w:num>
  <w:num w:numId="24">
    <w:abstractNumId w:val="38"/>
  </w:num>
  <w:num w:numId="25">
    <w:abstractNumId w:val="33"/>
  </w:num>
  <w:num w:numId="26">
    <w:abstractNumId w:val="4"/>
  </w:num>
  <w:num w:numId="27">
    <w:abstractNumId w:val="34"/>
  </w:num>
  <w:num w:numId="28">
    <w:abstractNumId w:val="29"/>
  </w:num>
  <w:num w:numId="29">
    <w:abstractNumId w:val="8"/>
  </w:num>
  <w:num w:numId="30">
    <w:abstractNumId w:val="9"/>
  </w:num>
  <w:num w:numId="31">
    <w:abstractNumId w:val="7"/>
  </w:num>
  <w:num w:numId="32">
    <w:abstractNumId w:val="25"/>
  </w:num>
  <w:num w:numId="33">
    <w:abstractNumId w:val="10"/>
  </w:num>
  <w:num w:numId="34">
    <w:abstractNumId w:val="20"/>
  </w:num>
  <w:num w:numId="35">
    <w:abstractNumId w:val="30"/>
  </w:num>
  <w:num w:numId="36">
    <w:abstractNumId w:val="24"/>
  </w:num>
  <w:num w:numId="37">
    <w:abstractNumId w:val="26"/>
  </w:num>
  <w:num w:numId="38">
    <w:abstractNumId w:val="42"/>
  </w:num>
  <w:num w:numId="39">
    <w:abstractNumId w:val="19"/>
  </w:num>
  <w:num w:numId="40">
    <w:abstractNumId w:val="43"/>
  </w:num>
  <w:num w:numId="41">
    <w:abstractNumId w:val="37"/>
  </w:num>
  <w:num w:numId="42">
    <w:abstractNumId w:val="0"/>
  </w:num>
  <w:num w:numId="43">
    <w:abstractNumId w:val="17"/>
  </w:num>
  <w:num w:numId="44">
    <w:abstractNumId w:val="22"/>
  </w:num>
  <w:num w:numId="45">
    <w:abstractNumId w:val="16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proofState w:spelling="clean" w:grammar="clean"/>
  <w:attachedTemplate r:id="rId1"/>
  <w:trackRevisions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yMDUwsDQ3NDA0MLFQ0lEKTi0uzszPAykwtqgFAGJUVnYtAAAA"/>
  </w:docVars>
  <w:rsids>
    <w:rsidRoot w:val="0092033D"/>
    <w:rsid w:val="00003F8B"/>
    <w:rsid w:val="00005D62"/>
    <w:rsid w:val="00014AD8"/>
    <w:rsid w:val="00015303"/>
    <w:rsid w:val="00015AEE"/>
    <w:rsid w:val="000311BE"/>
    <w:rsid w:val="00031A99"/>
    <w:rsid w:val="0003788E"/>
    <w:rsid w:val="00045385"/>
    <w:rsid w:val="00051912"/>
    <w:rsid w:val="00051E52"/>
    <w:rsid w:val="000521BC"/>
    <w:rsid w:val="00054A71"/>
    <w:rsid w:val="00057948"/>
    <w:rsid w:val="00062732"/>
    <w:rsid w:val="000636D5"/>
    <w:rsid w:val="00065791"/>
    <w:rsid w:val="00071721"/>
    <w:rsid w:val="00080049"/>
    <w:rsid w:val="00082F3B"/>
    <w:rsid w:val="00085A02"/>
    <w:rsid w:val="0009394A"/>
    <w:rsid w:val="000B10C6"/>
    <w:rsid w:val="000C0C82"/>
    <w:rsid w:val="000D2E63"/>
    <w:rsid w:val="000E2A66"/>
    <w:rsid w:val="000E3C8D"/>
    <w:rsid w:val="000E755E"/>
    <w:rsid w:val="00107EB1"/>
    <w:rsid w:val="00122CC2"/>
    <w:rsid w:val="00123661"/>
    <w:rsid w:val="00132DFA"/>
    <w:rsid w:val="001455FA"/>
    <w:rsid w:val="00151594"/>
    <w:rsid w:val="00154ECD"/>
    <w:rsid w:val="0015653F"/>
    <w:rsid w:val="00157A52"/>
    <w:rsid w:val="00162F50"/>
    <w:rsid w:val="00181B2A"/>
    <w:rsid w:val="0018264E"/>
    <w:rsid w:val="0019175D"/>
    <w:rsid w:val="0019649A"/>
    <w:rsid w:val="001B358A"/>
    <w:rsid w:val="001C0B97"/>
    <w:rsid w:val="001C1739"/>
    <w:rsid w:val="001C41E5"/>
    <w:rsid w:val="001D0B8B"/>
    <w:rsid w:val="001E30E0"/>
    <w:rsid w:val="001E5543"/>
    <w:rsid w:val="001F62CC"/>
    <w:rsid w:val="002006C5"/>
    <w:rsid w:val="00202188"/>
    <w:rsid w:val="002049DD"/>
    <w:rsid w:val="00207DD1"/>
    <w:rsid w:val="00216D27"/>
    <w:rsid w:val="00231665"/>
    <w:rsid w:val="00232F9D"/>
    <w:rsid w:val="002407C3"/>
    <w:rsid w:val="00240801"/>
    <w:rsid w:val="00241980"/>
    <w:rsid w:val="0024627E"/>
    <w:rsid w:val="00253AE7"/>
    <w:rsid w:val="002570A1"/>
    <w:rsid w:val="002718A9"/>
    <w:rsid w:val="0027312A"/>
    <w:rsid w:val="00285B46"/>
    <w:rsid w:val="00287678"/>
    <w:rsid w:val="00293278"/>
    <w:rsid w:val="002946B8"/>
    <w:rsid w:val="002B2150"/>
    <w:rsid w:val="002D11A6"/>
    <w:rsid w:val="002E18CE"/>
    <w:rsid w:val="002E27A1"/>
    <w:rsid w:val="002E3739"/>
    <w:rsid w:val="002E63E6"/>
    <w:rsid w:val="002F6AFF"/>
    <w:rsid w:val="0030122C"/>
    <w:rsid w:val="003233B5"/>
    <w:rsid w:val="003348B3"/>
    <w:rsid w:val="0034021D"/>
    <w:rsid w:val="003424A9"/>
    <w:rsid w:val="00343AC3"/>
    <w:rsid w:val="00346604"/>
    <w:rsid w:val="0035228F"/>
    <w:rsid w:val="00362EDA"/>
    <w:rsid w:val="00364B60"/>
    <w:rsid w:val="00374D81"/>
    <w:rsid w:val="00376E2B"/>
    <w:rsid w:val="0038677D"/>
    <w:rsid w:val="003B0FF4"/>
    <w:rsid w:val="003B5208"/>
    <w:rsid w:val="003C2CEE"/>
    <w:rsid w:val="003C7C65"/>
    <w:rsid w:val="003D51FA"/>
    <w:rsid w:val="003D7851"/>
    <w:rsid w:val="003D7957"/>
    <w:rsid w:val="003E60BE"/>
    <w:rsid w:val="00404BE2"/>
    <w:rsid w:val="00412307"/>
    <w:rsid w:val="004129EA"/>
    <w:rsid w:val="004150FE"/>
    <w:rsid w:val="00415662"/>
    <w:rsid w:val="00420FDF"/>
    <w:rsid w:val="004254CA"/>
    <w:rsid w:val="00430B06"/>
    <w:rsid w:val="004434DE"/>
    <w:rsid w:val="00450862"/>
    <w:rsid w:val="00460E19"/>
    <w:rsid w:val="00464738"/>
    <w:rsid w:val="00471984"/>
    <w:rsid w:val="00471D9F"/>
    <w:rsid w:val="00472CE6"/>
    <w:rsid w:val="004855A0"/>
    <w:rsid w:val="004938BE"/>
    <w:rsid w:val="00493D99"/>
    <w:rsid w:val="004C0FDE"/>
    <w:rsid w:val="004C146E"/>
    <w:rsid w:val="004C377F"/>
    <w:rsid w:val="004D0308"/>
    <w:rsid w:val="004D370F"/>
    <w:rsid w:val="004D4922"/>
    <w:rsid w:val="004E50D5"/>
    <w:rsid w:val="004E6DA2"/>
    <w:rsid w:val="005106A3"/>
    <w:rsid w:val="00524D90"/>
    <w:rsid w:val="00531FC3"/>
    <w:rsid w:val="00545D1B"/>
    <w:rsid w:val="0055344B"/>
    <w:rsid w:val="00561475"/>
    <w:rsid w:val="005649A9"/>
    <w:rsid w:val="005653C5"/>
    <w:rsid w:val="0057045A"/>
    <w:rsid w:val="00571126"/>
    <w:rsid w:val="0057370D"/>
    <w:rsid w:val="00577B2D"/>
    <w:rsid w:val="005826F1"/>
    <w:rsid w:val="00582A86"/>
    <w:rsid w:val="00585848"/>
    <w:rsid w:val="00586375"/>
    <w:rsid w:val="00586EB9"/>
    <w:rsid w:val="0058734A"/>
    <w:rsid w:val="005946E5"/>
    <w:rsid w:val="005A67BA"/>
    <w:rsid w:val="005B6903"/>
    <w:rsid w:val="005C33A0"/>
    <w:rsid w:val="005C36B1"/>
    <w:rsid w:val="005D2301"/>
    <w:rsid w:val="005D5DA1"/>
    <w:rsid w:val="005D7F22"/>
    <w:rsid w:val="005E43E8"/>
    <w:rsid w:val="005E4CBA"/>
    <w:rsid w:val="005E53A3"/>
    <w:rsid w:val="005E69ED"/>
    <w:rsid w:val="005F3616"/>
    <w:rsid w:val="006021C2"/>
    <w:rsid w:val="006033A7"/>
    <w:rsid w:val="00615B9D"/>
    <w:rsid w:val="00622373"/>
    <w:rsid w:val="006250C2"/>
    <w:rsid w:val="00633DC7"/>
    <w:rsid w:val="006345D3"/>
    <w:rsid w:val="006367AB"/>
    <w:rsid w:val="006428B0"/>
    <w:rsid w:val="00644DE4"/>
    <w:rsid w:val="00647CDC"/>
    <w:rsid w:val="00652056"/>
    <w:rsid w:val="00652F49"/>
    <w:rsid w:val="006703A1"/>
    <w:rsid w:val="00674374"/>
    <w:rsid w:val="00686F41"/>
    <w:rsid w:val="0068793F"/>
    <w:rsid w:val="00687FB2"/>
    <w:rsid w:val="00693A2D"/>
    <w:rsid w:val="00694088"/>
    <w:rsid w:val="006976D6"/>
    <w:rsid w:val="006A5A0F"/>
    <w:rsid w:val="006B4235"/>
    <w:rsid w:val="006B435D"/>
    <w:rsid w:val="006C25DC"/>
    <w:rsid w:val="006C77B7"/>
    <w:rsid w:val="006C7E72"/>
    <w:rsid w:val="006E28C8"/>
    <w:rsid w:val="006E3D0D"/>
    <w:rsid w:val="006E5978"/>
    <w:rsid w:val="006F08A0"/>
    <w:rsid w:val="006F4728"/>
    <w:rsid w:val="006F782F"/>
    <w:rsid w:val="006F7E8D"/>
    <w:rsid w:val="007123D4"/>
    <w:rsid w:val="007157B0"/>
    <w:rsid w:val="00724530"/>
    <w:rsid w:val="00730C15"/>
    <w:rsid w:val="0073667D"/>
    <w:rsid w:val="00740493"/>
    <w:rsid w:val="0074124B"/>
    <w:rsid w:val="0074225B"/>
    <w:rsid w:val="00743503"/>
    <w:rsid w:val="00743A92"/>
    <w:rsid w:val="0075217F"/>
    <w:rsid w:val="00753FBE"/>
    <w:rsid w:val="00755FB5"/>
    <w:rsid w:val="00765AAD"/>
    <w:rsid w:val="00766E55"/>
    <w:rsid w:val="00771F14"/>
    <w:rsid w:val="007754BD"/>
    <w:rsid w:val="007763E2"/>
    <w:rsid w:val="00776EF7"/>
    <w:rsid w:val="007A44A4"/>
    <w:rsid w:val="007B2C94"/>
    <w:rsid w:val="007B697A"/>
    <w:rsid w:val="007E0973"/>
    <w:rsid w:val="007E1AC2"/>
    <w:rsid w:val="007E72D6"/>
    <w:rsid w:val="007F2086"/>
    <w:rsid w:val="00800412"/>
    <w:rsid w:val="0080286D"/>
    <w:rsid w:val="00803C08"/>
    <w:rsid w:val="008108B9"/>
    <w:rsid w:val="00815023"/>
    <w:rsid w:val="008165C5"/>
    <w:rsid w:val="00823512"/>
    <w:rsid w:val="008348BD"/>
    <w:rsid w:val="00847C7B"/>
    <w:rsid w:val="008669F2"/>
    <w:rsid w:val="0087650E"/>
    <w:rsid w:val="008852F9"/>
    <w:rsid w:val="008901B4"/>
    <w:rsid w:val="00890B6C"/>
    <w:rsid w:val="008A2D7C"/>
    <w:rsid w:val="008A3C3A"/>
    <w:rsid w:val="008A5BED"/>
    <w:rsid w:val="008B31D6"/>
    <w:rsid w:val="008B78F6"/>
    <w:rsid w:val="008E602E"/>
    <w:rsid w:val="008E67F5"/>
    <w:rsid w:val="008F0E21"/>
    <w:rsid w:val="008F15E7"/>
    <w:rsid w:val="008F4177"/>
    <w:rsid w:val="008F6788"/>
    <w:rsid w:val="0091014D"/>
    <w:rsid w:val="00912E4C"/>
    <w:rsid w:val="00915B55"/>
    <w:rsid w:val="0092033D"/>
    <w:rsid w:val="00920EDE"/>
    <w:rsid w:val="00935C1B"/>
    <w:rsid w:val="00937A50"/>
    <w:rsid w:val="009467DC"/>
    <w:rsid w:val="0095654F"/>
    <w:rsid w:val="00961620"/>
    <w:rsid w:val="00963261"/>
    <w:rsid w:val="00966264"/>
    <w:rsid w:val="00966830"/>
    <w:rsid w:val="009677D9"/>
    <w:rsid w:val="00972A28"/>
    <w:rsid w:val="00990E71"/>
    <w:rsid w:val="00992696"/>
    <w:rsid w:val="009A03D6"/>
    <w:rsid w:val="009A3D8D"/>
    <w:rsid w:val="009B0C25"/>
    <w:rsid w:val="009B4FCC"/>
    <w:rsid w:val="009B5C7E"/>
    <w:rsid w:val="009D7511"/>
    <w:rsid w:val="009E0E6E"/>
    <w:rsid w:val="009E40C7"/>
    <w:rsid w:val="009E5DAA"/>
    <w:rsid w:val="009E6226"/>
    <w:rsid w:val="00A02A4E"/>
    <w:rsid w:val="00A03BF5"/>
    <w:rsid w:val="00A05641"/>
    <w:rsid w:val="00A127D0"/>
    <w:rsid w:val="00A22041"/>
    <w:rsid w:val="00A265D7"/>
    <w:rsid w:val="00A2772F"/>
    <w:rsid w:val="00A4074F"/>
    <w:rsid w:val="00A4417D"/>
    <w:rsid w:val="00A47973"/>
    <w:rsid w:val="00A63713"/>
    <w:rsid w:val="00A65461"/>
    <w:rsid w:val="00A7120C"/>
    <w:rsid w:val="00A7684C"/>
    <w:rsid w:val="00A80417"/>
    <w:rsid w:val="00A874B3"/>
    <w:rsid w:val="00AA0E16"/>
    <w:rsid w:val="00AA535F"/>
    <w:rsid w:val="00AB057D"/>
    <w:rsid w:val="00AB2C0F"/>
    <w:rsid w:val="00AC4171"/>
    <w:rsid w:val="00AC62E4"/>
    <w:rsid w:val="00AD1E3A"/>
    <w:rsid w:val="00AD6CA1"/>
    <w:rsid w:val="00AE3AD0"/>
    <w:rsid w:val="00AE5124"/>
    <w:rsid w:val="00AE5245"/>
    <w:rsid w:val="00AF3FC2"/>
    <w:rsid w:val="00B00C4E"/>
    <w:rsid w:val="00B02553"/>
    <w:rsid w:val="00B0514E"/>
    <w:rsid w:val="00B1261E"/>
    <w:rsid w:val="00B17B78"/>
    <w:rsid w:val="00B232AE"/>
    <w:rsid w:val="00B272CD"/>
    <w:rsid w:val="00B304D1"/>
    <w:rsid w:val="00B36837"/>
    <w:rsid w:val="00B3704B"/>
    <w:rsid w:val="00B3735E"/>
    <w:rsid w:val="00B40236"/>
    <w:rsid w:val="00B414FD"/>
    <w:rsid w:val="00B41B1B"/>
    <w:rsid w:val="00B50B3C"/>
    <w:rsid w:val="00B50FB9"/>
    <w:rsid w:val="00B56387"/>
    <w:rsid w:val="00B56FD6"/>
    <w:rsid w:val="00B6399B"/>
    <w:rsid w:val="00B65047"/>
    <w:rsid w:val="00B67AA8"/>
    <w:rsid w:val="00B7125D"/>
    <w:rsid w:val="00B76A10"/>
    <w:rsid w:val="00B76EC2"/>
    <w:rsid w:val="00B83D27"/>
    <w:rsid w:val="00B849F1"/>
    <w:rsid w:val="00B84E3E"/>
    <w:rsid w:val="00B86102"/>
    <w:rsid w:val="00BA0D10"/>
    <w:rsid w:val="00BA284B"/>
    <w:rsid w:val="00BA3617"/>
    <w:rsid w:val="00BA673C"/>
    <w:rsid w:val="00BB1CA9"/>
    <w:rsid w:val="00BB5CFB"/>
    <w:rsid w:val="00BC6B99"/>
    <w:rsid w:val="00BD5640"/>
    <w:rsid w:val="00BE3375"/>
    <w:rsid w:val="00BF63E0"/>
    <w:rsid w:val="00BF75C5"/>
    <w:rsid w:val="00BF7C1F"/>
    <w:rsid w:val="00C039EE"/>
    <w:rsid w:val="00C0678D"/>
    <w:rsid w:val="00C14312"/>
    <w:rsid w:val="00C15CCB"/>
    <w:rsid w:val="00C17221"/>
    <w:rsid w:val="00C174D2"/>
    <w:rsid w:val="00C22DAF"/>
    <w:rsid w:val="00C23C19"/>
    <w:rsid w:val="00C24E5E"/>
    <w:rsid w:val="00C30948"/>
    <w:rsid w:val="00C33CF7"/>
    <w:rsid w:val="00C35162"/>
    <w:rsid w:val="00C367D0"/>
    <w:rsid w:val="00C50A72"/>
    <w:rsid w:val="00C57609"/>
    <w:rsid w:val="00C57919"/>
    <w:rsid w:val="00C57DC0"/>
    <w:rsid w:val="00C62E2F"/>
    <w:rsid w:val="00C77D28"/>
    <w:rsid w:val="00C80E7F"/>
    <w:rsid w:val="00C9663A"/>
    <w:rsid w:val="00CA434E"/>
    <w:rsid w:val="00CA43A2"/>
    <w:rsid w:val="00CA6FFB"/>
    <w:rsid w:val="00CB6E7F"/>
    <w:rsid w:val="00CB775F"/>
    <w:rsid w:val="00CB7F8E"/>
    <w:rsid w:val="00CC326F"/>
    <w:rsid w:val="00CC4B33"/>
    <w:rsid w:val="00CC4C62"/>
    <w:rsid w:val="00CD04DB"/>
    <w:rsid w:val="00CD0A85"/>
    <w:rsid w:val="00CE1B64"/>
    <w:rsid w:val="00CE52A3"/>
    <w:rsid w:val="00CE5D27"/>
    <w:rsid w:val="00CF31DD"/>
    <w:rsid w:val="00CF526A"/>
    <w:rsid w:val="00CF6CA0"/>
    <w:rsid w:val="00D14858"/>
    <w:rsid w:val="00D22882"/>
    <w:rsid w:val="00D3091F"/>
    <w:rsid w:val="00D315F7"/>
    <w:rsid w:val="00D32028"/>
    <w:rsid w:val="00D32A83"/>
    <w:rsid w:val="00D342B8"/>
    <w:rsid w:val="00D40264"/>
    <w:rsid w:val="00D4159B"/>
    <w:rsid w:val="00D431EB"/>
    <w:rsid w:val="00D467F2"/>
    <w:rsid w:val="00D513C6"/>
    <w:rsid w:val="00D5360C"/>
    <w:rsid w:val="00D651CE"/>
    <w:rsid w:val="00D65349"/>
    <w:rsid w:val="00D8139D"/>
    <w:rsid w:val="00D820ED"/>
    <w:rsid w:val="00D87EB0"/>
    <w:rsid w:val="00D9466C"/>
    <w:rsid w:val="00D95E9C"/>
    <w:rsid w:val="00DB3D8E"/>
    <w:rsid w:val="00DD37A8"/>
    <w:rsid w:val="00DE376B"/>
    <w:rsid w:val="00DF12F6"/>
    <w:rsid w:val="00DF1F50"/>
    <w:rsid w:val="00DF70C6"/>
    <w:rsid w:val="00E00BE6"/>
    <w:rsid w:val="00E011FB"/>
    <w:rsid w:val="00E021DC"/>
    <w:rsid w:val="00E02789"/>
    <w:rsid w:val="00E04B55"/>
    <w:rsid w:val="00E06634"/>
    <w:rsid w:val="00E06EFF"/>
    <w:rsid w:val="00E07D13"/>
    <w:rsid w:val="00E11EBC"/>
    <w:rsid w:val="00E12FA9"/>
    <w:rsid w:val="00E14885"/>
    <w:rsid w:val="00E14DF6"/>
    <w:rsid w:val="00E16DA2"/>
    <w:rsid w:val="00E17343"/>
    <w:rsid w:val="00E24053"/>
    <w:rsid w:val="00E242B5"/>
    <w:rsid w:val="00E24A16"/>
    <w:rsid w:val="00E27B02"/>
    <w:rsid w:val="00E422A7"/>
    <w:rsid w:val="00E47DC9"/>
    <w:rsid w:val="00E57EAD"/>
    <w:rsid w:val="00E60D42"/>
    <w:rsid w:val="00E82D04"/>
    <w:rsid w:val="00E85988"/>
    <w:rsid w:val="00E8786B"/>
    <w:rsid w:val="00EA20D6"/>
    <w:rsid w:val="00EA50D9"/>
    <w:rsid w:val="00ED472F"/>
    <w:rsid w:val="00EE3A4D"/>
    <w:rsid w:val="00EE54A1"/>
    <w:rsid w:val="00EF014C"/>
    <w:rsid w:val="00EF028F"/>
    <w:rsid w:val="00F0120A"/>
    <w:rsid w:val="00F12473"/>
    <w:rsid w:val="00F126A2"/>
    <w:rsid w:val="00F22C50"/>
    <w:rsid w:val="00F335F2"/>
    <w:rsid w:val="00F4160C"/>
    <w:rsid w:val="00F4165D"/>
    <w:rsid w:val="00F4258A"/>
    <w:rsid w:val="00F66219"/>
    <w:rsid w:val="00F742FA"/>
    <w:rsid w:val="00F76438"/>
    <w:rsid w:val="00F82615"/>
    <w:rsid w:val="00F82D74"/>
    <w:rsid w:val="00F9183D"/>
    <w:rsid w:val="00FA27C9"/>
    <w:rsid w:val="00FA2986"/>
    <w:rsid w:val="00FB4268"/>
    <w:rsid w:val="00FC0354"/>
    <w:rsid w:val="00FD2156"/>
    <w:rsid w:val="00FD2D50"/>
    <w:rsid w:val="00FD6A6D"/>
    <w:rsid w:val="00FE203F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7FF90"/>
  <w15:docId w15:val="{D7838299-942D-45F4-B591-146B581F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H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E8D"/>
    <w:pPr>
      <w:spacing w:after="120" w:line="240" w:lineRule="auto"/>
      <w:jc w:val="both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5D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204E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AB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68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204E" w:themeColor="text2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68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AB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973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E0973"/>
  </w:style>
  <w:style w:type="paragraph" w:styleId="Footer">
    <w:name w:val="footer"/>
    <w:basedOn w:val="Normal"/>
    <w:link w:val="FooterChar"/>
    <w:uiPriority w:val="99"/>
    <w:unhideWhenUsed/>
    <w:rsid w:val="007E0973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E0973"/>
  </w:style>
  <w:style w:type="paragraph" w:styleId="BalloonText">
    <w:name w:val="Balloon Text"/>
    <w:basedOn w:val="Normal"/>
    <w:link w:val="BalloonTextChar"/>
    <w:uiPriority w:val="99"/>
    <w:semiHidden/>
    <w:unhideWhenUsed/>
    <w:rsid w:val="007E09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97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7684C"/>
    <w:pPr>
      <w:pBdr>
        <w:bottom w:val="single" w:sz="8" w:space="4" w:color="F0AB00" w:themeColor="accent1"/>
      </w:pBdr>
      <w:spacing w:after="300"/>
      <w:contextualSpacing/>
    </w:pPr>
    <w:rPr>
      <w:rFonts w:asciiTheme="majorHAnsi" w:eastAsiaTheme="majorEastAsia" w:hAnsiTheme="majorHAnsi" w:cstheme="majorBidi"/>
      <w:color w:val="00204E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684C"/>
    <w:rPr>
      <w:rFonts w:asciiTheme="majorHAnsi" w:eastAsiaTheme="majorEastAsia" w:hAnsiTheme="majorHAnsi" w:cstheme="majorBidi"/>
      <w:color w:val="00204E" w:themeColor="text2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254CA"/>
    <w:rPr>
      <w:rFonts w:asciiTheme="majorHAnsi" w:eastAsiaTheme="majorEastAsia" w:hAnsiTheme="majorHAnsi" w:cstheme="majorBidi"/>
      <w:b/>
      <w:bCs/>
      <w:color w:val="00204E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48BD"/>
    <w:rPr>
      <w:rFonts w:asciiTheme="majorHAnsi" w:eastAsiaTheme="majorEastAsia" w:hAnsiTheme="majorHAnsi" w:cstheme="majorBidi"/>
      <w:b/>
      <w:bCs/>
      <w:color w:val="F0AB00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48BD"/>
    <w:pPr>
      <w:numPr>
        <w:ilvl w:val="1"/>
      </w:numPr>
    </w:pPr>
    <w:rPr>
      <w:rFonts w:asciiTheme="majorHAnsi" w:eastAsiaTheme="majorEastAsia" w:hAnsiTheme="majorHAnsi" w:cstheme="majorBidi"/>
      <w:i/>
      <w:iCs/>
      <w:color w:val="F0AB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48BD"/>
    <w:rPr>
      <w:rFonts w:asciiTheme="majorHAnsi" w:eastAsiaTheme="majorEastAsia" w:hAnsiTheme="majorHAnsi" w:cstheme="majorBidi"/>
      <w:i/>
      <w:iCs/>
      <w:color w:val="F0AB00" w:themeColor="accent1"/>
      <w:spacing w:val="15"/>
      <w:sz w:val="24"/>
      <w:szCs w:val="24"/>
    </w:rPr>
  </w:style>
  <w:style w:type="paragraph" w:customStyle="1" w:styleId="FrontCoverDCAF">
    <w:name w:val="Front Cover DCAF"/>
    <w:basedOn w:val="Normal"/>
    <w:link w:val="FrontCoverDCAFChar"/>
    <w:qFormat/>
    <w:rsid w:val="00A7684C"/>
    <w:pPr>
      <w:spacing w:after="80"/>
    </w:pPr>
    <w:rPr>
      <w:rFonts w:asciiTheme="majorHAnsi" w:hAnsiTheme="majorHAnsi"/>
      <w:color w:val="00204E" w:themeColor="text1"/>
      <w:sz w:val="72"/>
      <w:szCs w:val="72"/>
      <w:lang w:val="en-US"/>
    </w:rPr>
  </w:style>
  <w:style w:type="paragraph" w:styleId="NormalWeb">
    <w:name w:val="Normal (Web)"/>
    <w:basedOn w:val="Normal"/>
    <w:uiPriority w:val="99"/>
    <w:semiHidden/>
    <w:unhideWhenUsed/>
    <w:rsid w:val="006C25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rontCoverDCAFChar">
    <w:name w:val="Front Cover DCAF Char"/>
    <w:basedOn w:val="DefaultParagraphFont"/>
    <w:link w:val="FrontCoverDCAF"/>
    <w:rsid w:val="00A7684C"/>
    <w:rPr>
      <w:rFonts w:asciiTheme="majorHAnsi" w:hAnsiTheme="majorHAnsi"/>
      <w:color w:val="00204E" w:themeColor="text1"/>
      <w:sz w:val="72"/>
      <w:szCs w:val="72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C25DC"/>
    <w:rPr>
      <w:color w:val="0000FF"/>
      <w:u w:val="single"/>
    </w:rPr>
  </w:style>
  <w:style w:type="paragraph" w:styleId="NoSpacing">
    <w:name w:val="No Spacing"/>
    <w:uiPriority w:val="1"/>
    <w:qFormat/>
    <w:rsid w:val="008348B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7684C"/>
    <w:rPr>
      <w:rFonts w:asciiTheme="majorHAnsi" w:eastAsiaTheme="majorEastAsia" w:hAnsiTheme="majorHAnsi" w:cstheme="majorBidi"/>
      <w:b/>
      <w:bCs/>
      <w:color w:val="00204E" w:themeColor="text2"/>
    </w:rPr>
  </w:style>
  <w:style w:type="character" w:styleId="IntenseReference">
    <w:name w:val="Intense Reference"/>
    <w:basedOn w:val="DefaultParagraphFont"/>
    <w:uiPriority w:val="32"/>
    <w:qFormat/>
    <w:rsid w:val="008348BD"/>
    <w:rPr>
      <w:b/>
      <w:bCs/>
      <w:smallCaps/>
      <w:color w:val="00B2A9" w:themeColor="accent2"/>
      <w:spacing w:val="5"/>
      <w:u w:val="single"/>
    </w:rPr>
  </w:style>
  <w:style w:type="character" w:styleId="PlaceholderText">
    <w:name w:val="Placeholder Text"/>
    <w:basedOn w:val="DefaultParagraphFont"/>
    <w:uiPriority w:val="99"/>
    <w:semiHidden/>
    <w:rsid w:val="00FE203F"/>
    <w:rPr>
      <w:color w:val="808080"/>
    </w:rPr>
  </w:style>
  <w:style w:type="character" w:styleId="Strong">
    <w:name w:val="Strong"/>
    <w:basedOn w:val="DefaultParagraphFont"/>
    <w:uiPriority w:val="22"/>
    <w:qFormat/>
    <w:rsid w:val="00A7684C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7684C"/>
    <w:rPr>
      <w:rFonts w:asciiTheme="majorHAnsi" w:eastAsiaTheme="majorEastAsia" w:hAnsiTheme="majorHAnsi" w:cstheme="majorBidi"/>
      <w:b/>
      <w:bCs/>
      <w:i/>
      <w:iCs/>
      <w:color w:val="F0AB00" w:themeColor="accent1"/>
      <w:sz w:val="20"/>
    </w:rPr>
  </w:style>
  <w:style w:type="paragraph" w:styleId="ListParagraph">
    <w:name w:val="List Paragraph"/>
    <w:basedOn w:val="Normal"/>
    <w:uiPriority w:val="34"/>
    <w:qFormat/>
    <w:rsid w:val="007E1AC2"/>
    <w:pPr>
      <w:ind w:left="720"/>
      <w:contextualSpacing/>
    </w:pPr>
  </w:style>
  <w:style w:type="paragraph" w:customStyle="1" w:styleId="Default">
    <w:name w:val="Default"/>
    <w:rsid w:val="000E2A66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86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6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E7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E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E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E7F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422A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usal\Desktop\DCAF\International%20Missions\Workshop%20Concept%20Note.dotx" TargetMode="External"/></Relationships>
</file>

<file path=word/theme/theme1.xml><?xml version="1.0" encoding="utf-8"?>
<a:theme xmlns:a="http://schemas.openxmlformats.org/drawingml/2006/main" name="Office Theme">
  <a:themeElements>
    <a:clrScheme name="DCAF Brand 2019">
      <a:dk1>
        <a:srgbClr val="00204E"/>
      </a:dk1>
      <a:lt1>
        <a:sysClr val="window" lastClr="FFFFFF"/>
      </a:lt1>
      <a:dk2>
        <a:srgbClr val="00204E"/>
      </a:dk2>
      <a:lt2>
        <a:srgbClr val="FBEABF"/>
      </a:lt2>
      <a:accent1>
        <a:srgbClr val="F0AB00"/>
      </a:accent1>
      <a:accent2>
        <a:srgbClr val="00B2A9"/>
      </a:accent2>
      <a:accent3>
        <a:srgbClr val="8996A0"/>
      </a:accent3>
      <a:accent4>
        <a:srgbClr val="A7B0B8"/>
      </a:accent4>
      <a:accent5>
        <a:srgbClr val="40C5BF"/>
      </a:accent5>
      <a:accent6>
        <a:srgbClr val="F4C040"/>
      </a:accent6>
      <a:hlink>
        <a:srgbClr val="00B2A9"/>
      </a:hlink>
      <a:folHlink>
        <a:srgbClr val="8996A0"/>
      </a:folHlink>
    </a:clrScheme>
    <a:fontScheme name="DCAF Brand 2019">
      <a:majorFont>
        <a:latin typeface="Saira ExtraBold"/>
        <a:ea typeface=""/>
        <a:cs typeface=""/>
      </a:majorFont>
      <a:minorFont>
        <a:latin typeface="Sai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c17f5b6-eb87-4ddb-ba55-74da1aef247e">DCAF Standard Template</Topic>
    <_dlc_DocId xmlns="a1ec9f4b-03c0-425a-a532-22b772d100b9">HF4RY2MMQTEP-1069230636-27</_dlc_DocId>
    <Document_x0020_Type xmlns="4c17f5b6-eb87-4ddb-ba55-74da1aef247e" xsi:nil="true"/>
    <_dlc_DocIdUrl xmlns="a1ec9f4b-03c0-425a-a532-22b772d100b9">
      <Url>http://portal.dcaf.ch/intranet/_layouts/15/DocIdRedir.aspx?ID=HF4RY2MMQTEP-1069230636-27</Url>
      <Description>HF4RY2MMQTEP-1069230636-27</Description>
    </_dlc_DocIdUrl>
    <Date xmlns="4c17f5b6-eb87-4ddb-ba55-74da1aef247e" xsi:nil="true"/>
    <Author0 xmlns="4c17f5b6-eb87-4ddb-ba55-74da1aef247e">
      <UserInfo>
        <DisplayName/>
        <AccountId xsi:nil="true"/>
        <AccountType/>
      </UserInfo>
    </Author0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9AA30F3D58A46B04FE04A637DDD7E" ma:contentTypeVersion="5" ma:contentTypeDescription="Create a new document." ma:contentTypeScope="" ma:versionID="07087c4bf0409b5998ee80a82f212cca">
  <xsd:schema xmlns:xsd="http://www.w3.org/2001/XMLSchema" xmlns:xs="http://www.w3.org/2001/XMLSchema" xmlns:p="http://schemas.microsoft.com/office/2006/metadata/properties" xmlns:ns2="a1ec9f4b-03c0-425a-a532-22b772d100b9" xmlns:ns3="4c17f5b6-eb87-4ddb-ba55-74da1aef247e" targetNamespace="http://schemas.microsoft.com/office/2006/metadata/properties" ma:root="true" ma:fieldsID="6096781fde60b319dac031bc944f137e" ns2:_="" ns3:_="">
    <xsd:import namespace="a1ec9f4b-03c0-425a-a532-22b772d100b9"/>
    <xsd:import namespace="4c17f5b6-eb87-4ddb-ba55-74da1aef247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hor0" minOccurs="0"/>
                <xsd:element ref="ns3:Date" minOccurs="0"/>
                <xsd:element ref="ns3:Document_x0020_Type" minOccurs="0"/>
                <xsd:element ref="ns3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c9f4b-03c0-425a-a532-22b772d100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7f5b6-eb87-4ddb-ba55-74da1aef247e" elementFormDefault="qualified">
    <xsd:import namespace="http://schemas.microsoft.com/office/2006/documentManagement/types"/>
    <xsd:import namespace="http://schemas.microsoft.com/office/infopath/2007/PartnerControls"/>
    <xsd:element name="Author0" ma:index="11" nillable="true" ma:displayName="Author" ma:list="UserInfo" ma:SharePointGroup="0" ma:internalName="Author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" ma:index="12" nillable="true" ma:displayName="Date" ma:format="DateOnly" ma:internalName="Date">
      <xsd:simpleType>
        <xsd:restriction base="dms:DateTime"/>
      </xsd:simpleType>
    </xsd:element>
    <xsd:element name="Document_x0020_Type" ma:index="14" nillable="true" ma:displayName="Document Type" ma:internalName="Document_x0020_Type">
      <xsd:simpleType>
        <xsd:restriction base="dms:Text">
          <xsd:maxLength value="255"/>
        </xsd:restriction>
      </xsd:simpleType>
    </xsd:element>
    <xsd:element name="Topic" ma:index="15" nillable="true" ma:displayName="Topic" ma:internalName="Topic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722BF6-101B-4D54-A233-9A16FB48081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DA7FE66-AF90-4F8E-BED8-FAAFA76798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9173AA-CCCB-4554-88C4-073908BA11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650095-7598-4F12-A7D2-6C1121541F43}">
  <ds:schemaRefs>
    <ds:schemaRef ds:uri="http://schemas.microsoft.com/office/2006/metadata/properties"/>
    <ds:schemaRef ds:uri="http://schemas.microsoft.com/office/infopath/2007/PartnerControls"/>
    <ds:schemaRef ds:uri="4c17f5b6-eb87-4ddb-ba55-74da1aef247e"/>
    <ds:schemaRef ds:uri="a1ec9f4b-03c0-425a-a532-22b772d100b9"/>
  </ds:schemaRefs>
</ds:datastoreItem>
</file>

<file path=customXml/itemProps5.xml><?xml version="1.0" encoding="utf-8"?>
<ds:datastoreItem xmlns:ds="http://schemas.openxmlformats.org/officeDocument/2006/customXml" ds:itemID="{FA035D56-D6BC-4652-B2C5-1F347999B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c9f4b-03c0-425a-a532-22b772d100b9"/>
    <ds:schemaRef ds:uri="4c17f5b6-eb87-4ddb-ba55-74da1aef24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Workshop Concept Note</Template>
  <TotalTime>2</TotalTime>
  <Pages>1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DCAF Word Template</vt:lpstr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DCAF Word Template</dc:title>
  <dc:creator>Glusac Luka</dc:creator>
  <cp:lastModifiedBy>Glusac Luka</cp:lastModifiedBy>
  <cp:revision>4</cp:revision>
  <cp:lastPrinted>2019-04-08T15:56:00Z</cp:lastPrinted>
  <dcterms:created xsi:type="dcterms:W3CDTF">2021-10-07T08:02:00Z</dcterms:created>
  <dcterms:modified xsi:type="dcterms:W3CDTF">2021-10-18T12:48:00Z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0x010100B4A9AA30F3D58A46B04FE04A637DDD7E</vt:lpwstr>
  </property>
  <property fmtid="{D5CDD505-2E9C-101B-9397-08002B2CF9AE}" pid="3" name="_dlc_DocIdItemGuid">
    <vt:lpwstr>5d1cd533-d6ec-4b17-98a6-db83490e8d4a</vt:lpwstr>
  </property>
</Properties>
</file>